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D8" w:rsidRPr="006D2462" w:rsidRDefault="001678D8" w:rsidP="001678D8">
      <w:pPr>
        <w:pStyle w:val="3"/>
        <w:rPr>
          <w:color w:val="000000"/>
          <w:lang w:val="en-US"/>
        </w:rPr>
      </w:pPr>
      <w:proofErr w:type="spellStart"/>
      <w:r w:rsidRPr="006D2462">
        <w:rPr>
          <w:color w:val="000000"/>
        </w:rPr>
        <w:t>Повідомлення</w:t>
      </w:r>
      <w:proofErr w:type="spellEnd"/>
      <w:r w:rsidRPr="006D2462">
        <w:rPr>
          <w:color w:val="000000"/>
          <w:lang w:val="en-US"/>
        </w:rPr>
        <w:t xml:space="preserve"> </w:t>
      </w:r>
      <w:r w:rsidRPr="006D2462">
        <w:rPr>
          <w:color w:val="000000"/>
        </w:rPr>
        <w:t>про</w:t>
      </w:r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виникнення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особливої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інформації</w:t>
      </w:r>
      <w:proofErr w:type="spellEnd"/>
      <w:r w:rsidRPr="006D2462">
        <w:rPr>
          <w:color w:val="000000"/>
          <w:lang w:val="en-US"/>
        </w:rPr>
        <w:t xml:space="preserve"> (</w:t>
      </w:r>
      <w:proofErr w:type="spellStart"/>
      <w:r w:rsidRPr="006D2462">
        <w:rPr>
          <w:color w:val="000000"/>
        </w:rPr>
        <w:t>інформації</w:t>
      </w:r>
      <w:proofErr w:type="spellEnd"/>
      <w:r w:rsidRPr="006D2462">
        <w:rPr>
          <w:color w:val="000000"/>
          <w:lang w:val="en-US"/>
        </w:rPr>
        <w:t xml:space="preserve"> </w:t>
      </w:r>
      <w:r w:rsidRPr="006D2462">
        <w:rPr>
          <w:color w:val="000000"/>
        </w:rPr>
        <w:t>про</w:t>
      </w:r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іпотечні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цінні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папери</w:t>
      </w:r>
      <w:proofErr w:type="spellEnd"/>
      <w:r w:rsidRPr="006D2462">
        <w:rPr>
          <w:color w:val="000000"/>
          <w:lang w:val="en-US"/>
        </w:rPr>
        <w:t xml:space="preserve">, </w:t>
      </w:r>
      <w:proofErr w:type="spellStart"/>
      <w:r w:rsidRPr="006D2462">
        <w:rPr>
          <w:color w:val="000000"/>
        </w:rPr>
        <w:t>сертифікати</w:t>
      </w:r>
      <w:proofErr w:type="spellEnd"/>
      <w:r w:rsidRPr="006D2462">
        <w:rPr>
          <w:color w:val="000000"/>
          <w:lang w:val="en-US"/>
        </w:rPr>
        <w:t xml:space="preserve"> </w:t>
      </w:r>
      <w:r w:rsidRPr="006D2462">
        <w:rPr>
          <w:color w:val="000000"/>
        </w:rPr>
        <w:t>фонду</w:t>
      </w:r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операцій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з</w:t>
      </w:r>
      <w:proofErr w:type="spellEnd"/>
      <w:r w:rsidRPr="006D2462">
        <w:rPr>
          <w:color w:val="000000"/>
          <w:lang w:val="en-US"/>
        </w:rPr>
        <w:t xml:space="preserve"> </w:t>
      </w:r>
      <w:proofErr w:type="spellStart"/>
      <w:r w:rsidRPr="006D2462">
        <w:rPr>
          <w:color w:val="000000"/>
        </w:rPr>
        <w:t>нерухомістю</w:t>
      </w:r>
      <w:proofErr w:type="spellEnd"/>
      <w:r w:rsidRPr="006D2462">
        <w:rPr>
          <w:color w:val="000000"/>
          <w:lang w:val="en-US"/>
        </w:rPr>
        <w:t xml:space="preserve">) </w:t>
      </w:r>
      <w:proofErr w:type="spellStart"/>
      <w:r w:rsidRPr="006D2462">
        <w:rPr>
          <w:color w:val="000000"/>
        </w:rPr>
        <w:t>емітента</w:t>
      </w:r>
      <w:proofErr w:type="spellEnd"/>
    </w:p>
    <w:p w:rsidR="001678D8" w:rsidRPr="006D2462" w:rsidRDefault="001678D8" w:rsidP="001678D8">
      <w:pPr>
        <w:spacing w:after="30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62"/>
        <w:gridCol w:w="5013"/>
      </w:tblGrid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ПРИВАТНЕ АКЦIОНЕРНЕ ТОВАРИСТВО "ГОРНОЗБАГАЧУВАЛЬНА ФАБРИКА "КРАСНОЛУЦЬКА"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32163608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01135, м.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Жилянська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буд. 97 "З"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(044) 596-01-03 (044) 596-01-03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поштова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grekova.@efi.ua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Адреса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сторінки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мережі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емітентом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Вид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особливої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Зміна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1678D8" w:rsidRPr="006D2462" w:rsidTr="001101B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78D8" w:rsidRPr="006D2462" w:rsidRDefault="001678D8" w:rsidP="001678D8">
      <w:pPr>
        <w:spacing w:after="30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II. Текст </w:t>
      </w:r>
      <w:proofErr w:type="spellStart"/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Барского Олега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Олександровича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п.п.18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Товариства;частка,якою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-2,1 %;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24.04.2014р.);не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 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Вiтика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Олега Богдановича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),пiдстава-п.п.18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Товариства;частка,якою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-1,0 %;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24.04.2014р.);не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 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Лiскi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Людмили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Iванiвни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),пiдстава-п.п.18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Товариства;частка,якою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-6,5 %;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24.04.2014р.);не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 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Шахназарова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Нодара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Георгiйовича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),пiдстава-п.п.18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Товариства;частка,якою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10,0 %;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обрання;не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 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ТОВ "КОМПАНIЯ ЕФЕКТИВНI IНВЕСТИЦIЇ" (код ЄДРПОУ 35058159,Украна,01001, м.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Київ,вул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Лютеранська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буд. 8-А),пiдстава-п.п.18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Товариства;частка,якою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-74,4 %;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24.04.2014р.);не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 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– Барского Олега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Олександровича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2,1 %.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- 199815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директор, заступник директора.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Вiтика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Олега Богдановича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1,0 %.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особi-95150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директор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економiки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фiнансiв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фiнансовий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Лiскi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Людмилу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Iванiвну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6,5 %.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- 618475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спецiалiст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аудиту, начальник департаменту контролю та аудиту, директор департаменту контролю та аудиту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– Шахназарова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Нодара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Георгiйовича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10,0 %.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- 951500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директор.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 - ТОВ «КОМПАНIЯ ЕФЕКТИВНI IНВЕСТИЦIЇ»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(код ЄДРПОУ 35058159,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01001,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м.Київ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вул.Лютеранська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буд. 8-А)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74,4 %.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особi-7079160 шт.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Шевченко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Олександри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Володимирiвни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п.п.19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25.04.2014р.;обгрунтування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Чаплюка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Артема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Григорiйовича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п.п.19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25.04.2014р.;обгрунтування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"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17.04.2015р.припинено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Шаповалової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Людмили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Василiвни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п.п.19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25.04.2014р.;обгрунтування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припиняються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закiнченням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(протокол № 1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24.04.2014р.)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Шевченко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Олександри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Володимирiвни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- 190300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судового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засiдання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кредитний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iнспектор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менеджер 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Чаплюка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Артема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Григорiйовича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Товариством.Частка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1,0 %.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- 95150 шт.Посади,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комерцiйний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ind w:firstLine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Приватного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акцiонерного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Горнозбагачувальна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фабрика «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Краснолуцька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(протокол № 1)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17.04.2015 р. 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посаду:</w:t>
            </w: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Члена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Шаповалову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Людмилу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Василiвну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фiзична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згоди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18.04.2015 р.,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строк один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рiк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нового складу 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зборах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пiдстава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 п. 9.2.5 статуту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Товариства;обгрунтування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персональному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осiб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управлiння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Товариством.Частка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володiє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капiталi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3 %.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Розмiр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емiтента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належать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цiй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- 285450 шт. Посади,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обiймала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п’яти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–бухгалтер,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економiст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бухгалтер.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особа не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678D8" w:rsidRPr="006D2462" w:rsidRDefault="001678D8" w:rsidP="001678D8">
      <w:pPr>
        <w:spacing w:after="30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spellStart"/>
      <w:r w:rsidRPr="006D24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Підпис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180"/>
        <w:gridCol w:w="821"/>
        <w:gridCol w:w="180"/>
        <w:gridCol w:w="4463"/>
      </w:tblGrid>
      <w:tr w:rsidR="001678D8" w:rsidRPr="006D2462" w:rsidTr="001101B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Особа,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зазначена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нижче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достовірність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міститься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визнає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вона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несе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678D8" w:rsidRPr="006D2462" w:rsidTr="001101B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Сафонов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Олексiйович</w:t>
            </w:r>
            <w:proofErr w:type="spellEnd"/>
          </w:p>
        </w:tc>
      </w:tr>
      <w:tr w:rsidR="001678D8" w:rsidRPr="006D2462" w:rsidTr="001101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підпис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(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ініціали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прізвище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керівника</w:t>
            </w:r>
            <w:proofErr w:type="spellEnd"/>
            <w:r w:rsidRPr="006D2462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)</w:t>
            </w:r>
          </w:p>
        </w:tc>
      </w:tr>
      <w:tr w:rsidR="001678D8" w:rsidRPr="006D2462" w:rsidTr="001101B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78D8" w:rsidRPr="006D2462" w:rsidRDefault="001678D8" w:rsidP="00110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D2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20.04.2015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C56153" w:rsidRDefault="00C56153"/>
    <w:sectPr w:rsidR="00C56153" w:rsidSect="00C5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78D8"/>
    <w:rsid w:val="001678D8"/>
    <w:rsid w:val="00C5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678D8"/>
    <w:pPr>
      <w:spacing w:after="30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8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2013</Words>
  <Characters>11478</Characters>
  <Application>Microsoft Office Word</Application>
  <DocSecurity>0</DocSecurity>
  <Lines>95</Lines>
  <Paragraphs>26</Paragraphs>
  <ScaleCrop>false</ScaleCrop>
  <Company>GOF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</dc:creator>
  <cp:keywords/>
  <dc:description/>
  <cp:lastModifiedBy>grekova</cp:lastModifiedBy>
  <cp:revision>2</cp:revision>
  <dcterms:created xsi:type="dcterms:W3CDTF">2015-04-22T13:16:00Z</dcterms:created>
  <dcterms:modified xsi:type="dcterms:W3CDTF">2015-04-22T13:17:00Z</dcterms:modified>
</cp:coreProperties>
</file>